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367" w:rsidRDefault="00A73367" w:rsidP="00A73367">
      <w:r>
        <w:t>In today’s technological age, personal information has become increasingly more vulnerable to individuals looking to misuse personal health records and financial information. Furthermore, with the growing technological advancement of Health Information System (HIS), population based health information is at a greater risk because of integration (local, state, government) of HIS and public health HIS’s (Reeder, Revere, Hills, Baseman, &amp;</w:t>
      </w:r>
      <w:proofErr w:type="spellStart"/>
      <w:r>
        <w:t>Lober</w:t>
      </w:r>
      <w:proofErr w:type="spellEnd"/>
      <w:r>
        <w:t>, 2012). By providing a greater span of assessable access to personal data, HIS have put personal data more at risk to employee’s who are looking to misuse use private data. Further, personal data is at risk with the growing risk of hackers. Besides the threat of hackers, some public health systems allow access to their systems to the public, which a great security risk to private information.  For this reason, it is critical for health care and public health professional to take extreme precautions when inputting personal data (e.g., names, address, DOB) public health HIS’s.</w:t>
      </w:r>
    </w:p>
    <w:p w:rsidR="00A73367" w:rsidRDefault="00A73367" w:rsidP="00A73367"/>
    <w:p w:rsidR="00A73367" w:rsidRDefault="00A73367" w:rsidP="00A73367">
      <w:r>
        <w:t>Reference</w:t>
      </w:r>
    </w:p>
    <w:p w:rsidR="00A73367" w:rsidRDefault="00A73367" w:rsidP="00A73367"/>
    <w:p w:rsidR="00C911B2" w:rsidRDefault="00A73367" w:rsidP="00A73367">
      <w:r>
        <w:t xml:space="preserve">Reeder, B., Revere, D., Hills, R. A., Baseman, J. G., &amp; </w:t>
      </w:r>
      <w:proofErr w:type="spellStart"/>
      <w:r>
        <w:t>Lober</w:t>
      </w:r>
      <w:proofErr w:type="spellEnd"/>
      <w:r>
        <w:t>, W. B. (2012). Public health practice within a health information exchange: Information needs and barriers to disease surveillance. Online Journal of Public Health Informatics, 4 (3). Retrieved from: http://ojphi.org/ojs/index.php/ojphi/issue/view/378</w:t>
      </w:r>
      <w:bookmarkStart w:id="0" w:name="_GoBack"/>
      <w:bookmarkEnd w:id="0"/>
    </w:p>
    <w:sectPr w:rsidR="00C911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367"/>
    <w:rsid w:val="00227AB5"/>
    <w:rsid w:val="00A73367"/>
    <w:rsid w:val="00C91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B3CF02-E0F0-4872-AB07-C177B33E8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Osiah, Chisa J.</dc:creator>
  <cp:keywords/>
  <dc:description/>
  <cp:lastModifiedBy>Osiah, Chisa J.</cp:lastModifiedBy>
  <cp:revision>2</cp:revision>
  <dcterms:created xsi:type="dcterms:W3CDTF">2017-10-18T17:32:00Z</dcterms:created>
  <dcterms:modified xsi:type="dcterms:W3CDTF">2017-10-18T17:32:00Z</dcterms:modified>
</cp:coreProperties>
</file>